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F72B8E" w:rsidP="00515F9F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26.05.2025</w:t>
      </w:r>
      <w:bookmarkStart w:id="0" w:name="_GoBack"/>
      <w:bookmarkEnd w:id="0"/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>
        <w:rPr>
          <w:b/>
          <w:iCs/>
        </w:rPr>
        <w:t>11</w:t>
      </w: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515F9F" w:rsidRDefault="00515F9F" w:rsidP="00311B1B">
      <w:pPr>
        <w:autoSpaceDE w:val="0"/>
        <w:autoSpaceDN w:val="0"/>
        <w:adjustRightInd w:val="0"/>
        <w:jc w:val="center"/>
        <w:rPr>
          <w:b/>
          <w:iCs/>
        </w:rPr>
      </w:pPr>
    </w:p>
    <w:p w:rsidR="00515F9F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F72B8E" w:rsidRPr="00F72B8E">
        <w:rPr>
          <w:b/>
          <w:iCs/>
        </w:rPr>
        <w:t>Об утверждении Порядка расчета и возврата сумм инициативных платежей, подлежащих возврату лицам (в том числе организациям), осуществившим их перечисление в бюджет Новокусковского сельского поселения</w:t>
      </w:r>
      <w:r w:rsidR="00F72B8E">
        <w:rPr>
          <w:b/>
          <w:iCs/>
        </w:rPr>
        <w:t xml:space="preserve">» </w:t>
      </w:r>
      <w:r w:rsidR="00F72B8E" w:rsidRPr="00F72B8E">
        <w:rPr>
          <w:b/>
          <w:iCs/>
        </w:rPr>
        <w:t xml:space="preserve">  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proofErr w:type="gramStart"/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F72B8E">
        <w:rPr>
          <w:b w:val="0"/>
          <w:iCs/>
        </w:rPr>
        <w:t>26</w:t>
      </w:r>
      <w:r w:rsidR="000618D8">
        <w:rPr>
          <w:b w:val="0"/>
          <w:iCs/>
        </w:rPr>
        <w:t>.0</w:t>
      </w:r>
      <w:r w:rsidR="00F72B8E">
        <w:rPr>
          <w:b w:val="0"/>
          <w:iCs/>
        </w:rPr>
        <w:t>5.2025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F72B8E" w:rsidRPr="00F72B8E">
        <w:rPr>
          <w:b w:val="0"/>
          <w:iCs/>
        </w:rPr>
        <w:t>Об утверждении Порядка расчета и возврата сумм инициативных платежей</w:t>
      </w:r>
      <w:proofErr w:type="gramEnd"/>
      <w:r w:rsidR="00F72B8E" w:rsidRPr="00F72B8E">
        <w:rPr>
          <w:b w:val="0"/>
          <w:iCs/>
        </w:rPr>
        <w:t>, подлежащих возврату лицам (в том числе организациям), осуществившим их перечисление в бюджет Новокусковского сельского поселения</w:t>
      </w:r>
      <w:proofErr w:type="gramStart"/>
      <w:r w:rsidR="00F72B8E">
        <w:rPr>
          <w:b w:val="0"/>
          <w:iCs/>
        </w:rPr>
        <w:t>»</w:t>
      </w:r>
      <w:r w:rsidR="00C84C62" w:rsidRPr="00735650">
        <w:rPr>
          <w:b w:val="0"/>
        </w:rPr>
        <w:t>(</w:t>
      </w:r>
      <w:proofErr w:type="gramEnd"/>
      <w:r w:rsidR="00C84C62" w:rsidRPr="00735650">
        <w:rPr>
          <w:b w:val="0"/>
        </w:rPr>
        <w:t xml:space="preserve">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 xml:space="preserve">в целях выявления в нем </w:t>
      </w:r>
      <w:proofErr w:type="spellStart"/>
      <w:r w:rsidR="001C4291" w:rsidRPr="00735650">
        <w:rPr>
          <w:b w:val="0"/>
        </w:rPr>
        <w:t>коррупциогенных</w:t>
      </w:r>
      <w:proofErr w:type="spellEnd"/>
      <w:r w:rsidR="001C4291" w:rsidRPr="00735650">
        <w:rPr>
          <w:b w:val="0"/>
        </w:rPr>
        <w:t xml:space="preserve">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proofErr w:type="spellStart"/>
      <w:r w:rsidR="006C19A7" w:rsidRPr="005C27B0">
        <w:t>к</w:t>
      </w:r>
      <w:r w:rsidR="00982EE1" w:rsidRPr="005C27B0">
        <w:rPr>
          <w:iCs/>
        </w:rPr>
        <w:t>оррупциогенные</w:t>
      </w:r>
      <w:proofErr w:type="spellEnd"/>
      <w:r w:rsidR="00982EE1" w:rsidRPr="005C27B0">
        <w:rPr>
          <w:iCs/>
        </w:rPr>
        <w:t xml:space="preserve">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15F9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200B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2B8E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104</cp:revision>
  <cp:lastPrinted>2022-10-13T08:16:00Z</cp:lastPrinted>
  <dcterms:created xsi:type="dcterms:W3CDTF">2011-12-15T09:14:00Z</dcterms:created>
  <dcterms:modified xsi:type="dcterms:W3CDTF">2025-07-02T03:29:00Z</dcterms:modified>
</cp:coreProperties>
</file>